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EDD11" w14:textId="51EDD106" w:rsidR="00DD2094" w:rsidRDefault="00873A52" w:rsidP="00DD2094">
      <w:pPr>
        <w:jc w:val="right"/>
      </w:pPr>
      <w:r>
        <w:t>20</w:t>
      </w:r>
      <w:r w:rsidR="00DD2094">
        <w:t xml:space="preserve"> декабря 202</w:t>
      </w:r>
      <w:r>
        <w:t>4</w:t>
      </w:r>
      <w:r w:rsidR="00DD2094">
        <w:t xml:space="preserve"> года 1</w:t>
      </w:r>
      <w:r>
        <w:t>5</w:t>
      </w:r>
      <w:r w:rsidR="00DD2094">
        <w:t>.00</w:t>
      </w:r>
    </w:p>
    <w:p w14:paraId="540D628A" w14:textId="77777777" w:rsidR="00DD2094" w:rsidRDefault="00DD2094" w:rsidP="003F69AA">
      <w:pPr>
        <w:jc w:val="center"/>
      </w:pPr>
    </w:p>
    <w:p w14:paraId="208A1ADB" w14:textId="77777777" w:rsidR="00DD2094" w:rsidRDefault="00DD2094" w:rsidP="003F69AA">
      <w:pPr>
        <w:jc w:val="center"/>
      </w:pPr>
    </w:p>
    <w:p w14:paraId="6D350B6A" w14:textId="77777777" w:rsidR="003F69AA" w:rsidRDefault="003F69AA" w:rsidP="003F69AA">
      <w:pPr>
        <w:jc w:val="center"/>
      </w:pPr>
      <w:r>
        <w:t>Информация</w:t>
      </w:r>
    </w:p>
    <w:p w14:paraId="2703C2C4" w14:textId="77777777" w:rsidR="003F69AA" w:rsidRDefault="003F69AA" w:rsidP="003F69AA">
      <w:pPr>
        <w:jc w:val="center"/>
      </w:pPr>
      <w:r>
        <w:t>к семинару (в формате ВКС) для работников администраций муниципальных образований муниципальных районов и городских округов Республики Дагестан</w:t>
      </w:r>
    </w:p>
    <w:p w14:paraId="5653AA59" w14:textId="77777777" w:rsidR="003F69AA" w:rsidRDefault="003F69AA" w:rsidP="003F69AA">
      <w:pPr>
        <w:jc w:val="center"/>
      </w:pPr>
    </w:p>
    <w:p w14:paraId="62BB0DAB" w14:textId="77777777" w:rsidR="003F69AA" w:rsidRPr="003F69AA" w:rsidRDefault="003F69AA" w:rsidP="003F69AA">
      <w:pPr>
        <w:jc w:val="center"/>
        <w:rPr>
          <w:b/>
        </w:rPr>
      </w:pPr>
      <w:r w:rsidRPr="003F69AA">
        <w:rPr>
          <w:b/>
        </w:rPr>
        <w:t>«Реализация мероприятий по содействию развитию конкуренции</w:t>
      </w:r>
      <w:r>
        <w:rPr>
          <w:b/>
        </w:rPr>
        <w:br/>
      </w:r>
      <w:r w:rsidRPr="003F69AA">
        <w:rPr>
          <w:b/>
        </w:rPr>
        <w:t>на муниципальном уровне с учетом задач, обозначенных в Национальном плане («дорожной карте») развития конкуренции</w:t>
      </w:r>
      <w:r>
        <w:rPr>
          <w:b/>
        </w:rPr>
        <w:br/>
      </w:r>
      <w:r w:rsidRPr="003F69AA">
        <w:rPr>
          <w:b/>
        </w:rPr>
        <w:t>в Российской Федерации на 2021-2025 годы»</w:t>
      </w:r>
    </w:p>
    <w:p w14:paraId="3D084432" w14:textId="77777777" w:rsidR="003F69AA" w:rsidRDefault="003F69AA"/>
    <w:p w14:paraId="3E50BB97" w14:textId="7A03121C" w:rsidR="006C77F5" w:rsidRDefault="006C77F5" w:rsidP="006C77F5">
      <w:pPr>
        <w:ind w:firstLine="709"/>
        <w:jc w:val="right"/>
      </w:pPr>
      <w:r>
        <w:t>(СЛАЙД № 1)</w:t>
      </w:r>
    </w:p>
    <w:p w14:paraId="012CFB4C" w14:textId="786463AC" w:rsidR="0036528A" w:rsidRDefault="00873A52" w:rsidP="003F69AA">
      <w:pPr>
        <w:ind w:firstLine="709"/>
        <w:jc w:val="both"/>
      </w:pPr>
      <w:r>
        <w:t>Р</w:t>
      </w:r>
      <w:r w:rsidR="0008492C" w:rsidRPr="003F69AA">
        <w:t>аспоряжение</w:t>
      </w:r>
      <w:r>
        <w:t>м</w:t>
      </w:r>
      <w:r w:rsidR="0008492C" w:rsidRPr="003F69AA">
        <w:t xml:space="preserve"> Правительства Российской Федерации от 2</w:t>
      </w:r>
      <w:r w:rsidR="0008492C">
        <w:t xml:space="preserve"> сентября </w:t>
      </w:r>
      <w:r w:rsidR="0008492C" w:rsidRPr="003F69AA">
        <w:t>2021</w:t>
      </w:r>
      <w:r w:rsidR="0008492C">
        <w:t xml:space="preserve"> года № </w:t>
      </w:r>
      <w:r w:rsidR="0008492C" w:rsidRPr="003F69AA">
        <w:t>2424-р</w:t>
      </w:r>
      <w:r>
        <w:t xml:space="preserve"> утвержден </w:t>
      </w:r>
      <w:r w:rsidR="0036528A" w:rsidRPr="003F69AA">
        <w:t>Национальн</w:t>
      </w:r>
      <w:r w:rsidR="0036528A">
        <w:t>ый</w:t>
      </w:r>
      <w:r w:rsidR="0036528A" w:rsidRPr="003F69AA">
        <w:t xml:space="preserve"> план (</w:t>
      </w:r>
      <w:r w:rsidR="0036528A">
        <w:t>«</w:t>
      </w:r>
      <w:r w:rsidR="0036528A" w:rsidRPr="003F69AA">
        <w:t>дорожн</w:t>
      </w:r>
      <w:r w:rsidR="0036528A">
        <w:t>ая</w:t>
      </w:r>
      <w:r w:rsidR="0036528A" w:rsidRPr="003F69AA">
        <w:t xml:space="preserve"> карт</w:t>
      </w:r>
      <w:r w:rsidR="0036528A">
        <w:t>а»</w:t>
      </w:r>
      <w:r w:rsidR="0036528A" w:rsidRPr="003F69AA">
        <w:t>) развития конкуренции в Российской Федерации на 2021</w:t>
      </w:r>
      <w:r w:rsidR="0036528A">
        <w:noBreakHyphen/>
        <w:t>2</w:t>
      </w:r>
      <w:r w:rsidR="0036528A" w:rsidRPr="003F69AA">
        <w:t>025 годы</w:t>
      </w:r>
      <w:r w:rsidR="0008492C">
        <w:t xml:space="preserve"> (далее – </w:t>
      </w:r>
      <w:r w:rsidR="0008492C" w:rsidRPr="003F69AA">
        <w:t>Национальн</w:t>
      </w:r>
      <w:r w:rsidR="0008492C">
        <w:t xml:space="preserve">ый </w:t>
      </w:r>
      <w:r w:rsidR="0008492C" w:rsidRPr="003F69AA">
        <w:t>план</w:t>
      </w:r>
      <w:r w:rsidR="0008492C">
        <w:t>)</w:t>
      </w:r>
      <w:r w:rsidR="0036528A">
        <w:t>.</w:t>
      </w:r>
    </w:p>
    <w:p w14:paraId="35B150E0" w14:textId="77777777" w:rsidR="0036528A" w:rsidRDefault="0036528A" w:rsidP="0036528A">
      <w:pPr>
        <w:ind w:firstLine="709"/>
        <w:jc w:val="both"/>
      </w:pPr>
      <w:r>
        <w:t>Соответственно на республиканском уровне на аналогичный период был утвержден</w:t>
      </w:r>
      <w:r w:rsidR="0008492C">
        <w:t xml:space="preserve"> (р</w:t>
      </w:r>
      <w:r w:rsidR="0008492C" w:rsidRPr="003F69AA">
        <w:t>аспоряжение Главы Республик</w:t>
      </w:r>
      <w:r w:rsidR="0008492C">
        <w:t>и</w:t>
      </w:r>
      <w:r w:rsidR="0008492C" w:rsidRPr="003F69AA">
        <w:t xml:space="preserve"> Дагестан от 30</w:t>
      </w:r>
      <w:r w:rsidR="0008492C">
        <w:t xml:space="preserve"> декабря </w:t>
      </w:r>
      <w:r w:rsidR="0008492C" w:rsidRPr="003F69AA">
        <w:t>2021</w:t>
      </w:r>
      <w:r w:rsidR="0008492C">
        <w:t xml:space="preserve"> года № </w:t>
      </w:r>
      <w:r w:rsidR="0008492C" w:rsidRPr="003F69AA">
        <w:t>140-рг</w:t>
      </w:r>
      <w:r w:rsidR="0008492C">
        <w:t>)</w:t>
      </w:r>
      <w:r>
        <w:t xml:space="preserve"> </w:t>
      </w:r>
      <w:r w:rsidRPr="003F69AA">
        <w:t>План мероприятий (</w:t>
      </w:r>
      <w:r>
        <w:t>«</w:t>
      </w:r>
      <w:r w:rsidRPr="003F69AA">
        <w:t>дорожн</w:t>
      </w:r>
      <w:r>
        <w:t>ая</w:t>
      </w:r>
      <w:r w:rsidRPr="003F69AA">
        <w:t xml:space="preserve"> карт</w:t>
      </w:r>
      <w:r>
        <w:t>а»</w:t>
      </w:r>
      <w:r w:rsidRPr="003F69AA">
        <w:t>) по содействию развитию конкуренции в Республике Дагестан на 2022-2025 годы</w:t>
      </w:r>
      <w:r w:rsidR="0008492C">
        <w:t xml:space="preserve"> (далее - </w:t>
      </w:r>
      <w:r w:rsidR="0008492C" w:rsidRPr="003F69AA">
        <w:t>План мероприятий</w:t>
      </w:r>
      <w:r w:rsidR="0008492C">
        <w:t>)</w:t>
      </w:r>
      <w:r>
        <w:t>.</w:t>
      </w:r>
    </w:p>
    <w:p w14:paraId="165ACDC7" w14:textId="77777777" w:rsidR="006C77F5" w:rsidRPr="001C458A" w:rsidRDefault="006C77F5" w:rsidP="006C77F5">
      <w:pPr>
        <w:ind w:firstLine="709"/>
        <w:jc w:val="both"/>
      </w:pPr>
      <w:r w:rsidRPr="001C458A">
        <w:t>Также мероприятия по содействию развитию конкуренции в республике осуществляются в соответствии со стандартом развития конкуренции в субъектах Российской Федерации, утвержденным распоряжением Правительства Российской Федерации от 17 апреля 2019 года № 768-р (далее – Стандарт развития конкуренции).</w:t>
      </w:r>
    </w:p>
    <w:p w14:paraId="73AF63FD" w14:textId="38C1AB2A" w:rsidR="006C77F5" w:rsidRDefault="006C77F5" w:rsidP="006C77F5">
      <w:pPr>
        <w:ind w:firstLine="709"/>
        <w:jc w:val="right"/>
      </w:pPr>
      <w:r>
        <w:t>(СЛАЙД № 2)</w:t>
      </w:r>
    </w:p>
    <w:p w14:paraId="6E78790A" w14:textId="349512ED" w:rsidR="0036528A" w:rsidRDefault="0036528A" w:rsidP="003F69AA">
      <w:pPr>
        <w:ind w:firstLine="709"/>
        <w:jc w:val="both"/>
      </w:pPr>
      <w:r>
        <w:t xml:space="preserve">Для синхронизации мероприятий по </w:t>
      </w:r>
      <w:r w:rsidRPr="003F69AA">
        <w:t>содействию развитию конкуренции</w:t>
      </w:r>
      <w:r>
        <w:t xml:space="preserve"> на муниципальном уровне также бы</w:t>
      </w:r>
      <w:r w:rsidR="00873A52">
        <w:t>ли</w:t>
      </w:r>
      <w:r>
        <w:t xml:space="preserve"> разработаны Планы мероприятий «дорожные карты» на аналогичный период, то есть до 2025 года включительно.</w:t>
      </w:r>
    </w:p>
    <w:p w14:paraId="26DD5654" w14:textId="77777777" w:rsidR="00C671EA" w:rsidRDefault="00C671EA" w:rsidP="00C671EA">
      <w:pPr>
        <w:ind w:firstLine="709"/>
        <w:jc w:val="both"/>
      </w:pPr>
      <w:r>
        <w:t>Необходимость утверждения муниципальных планов («дорожных карт») по содействию развитию конкуренции, содержащих мероприятия до 2025 года включительно, определена р</w:t>
      </w:r>
      <w:r w:rsidRPr="003F69AA">
        <w:t>аспоряжение</w:t>
      </w:r>
      <w:r>
        <w:t>м</w:t>
      </w:r>
      <w:r w:rsidRPr="003F69AA">
        <w:t xml:space="preserve"> Главы Республик</w:t>
      </w:r>
      <w:r>
        <w:t>и</w:t>
      </w:r>
      <w:r w:rsidRPr="003F69AA">
        <w:t xml:space="preserve"> Дагестан от 30</w:t>
      </w:r>
      <w:r>
        <w:t xml:space="preserve"> декабря </w:t>
      </w:r>
      <w:r w:rsidRPr="003F69AA">
        <w:t>2021</w:t>
      </w:r>
      <w:r>
        <w:t xml:space="preserve"> года № </w:t>
      </w:r>
      <w:r w:rsidRPr="003F69AA">
        <w:t>140-рг</w:t>
      </w:r>
      <w:r>
        <w:t xml:space="preserve"> (тем же, которым утвержден республиканский План мероприятий).</w:t>
      </w:r>
    </w:p>
    <w:p w14:paraId="1EC86DDF" w14:textId="27D54197" w:rsidR="0036528A" w:rsidRDefault="0036528A" w:rsidP="003F69AA">
      <w:pPr>
        <w:ind w:firstLine="709"/>
        <w:jc w:val="both"/>
      </w:pPr>
      <w:r>
        <w:t xml:space="preserve">Министерство экономики и территориального развития Республики Дагестан </w:t>
      </w:r>
      <w:r w:rsidR="0008492C">
        <w:t xml:space="preserve">в текущем году </w:t>
      </w:r>
      <w:r>
        <w:t xml:space="preserve">направляло запрос в адрес администраций муниципальных образований об актуализации «дорожных карт» по </w:t>
      </w:r>
      <w:r w:rsidRPr="003F69AA">
        <w:t>содействию развитию конкуренции</w:t>
      </w:r>
      <w:r w:rsidR="0008492C">
        <w:t xml:space="preserve"> (</w:t>
      </w:r>
      <w:r w:rsidR="0008492C" w:rsidRPr="001C458A">
        <w:t xml:space="preserve">письма от </w:t>
      </w:r>
      <w:r w:rsidR="00C671EA" w:rsidRPr="001C458A">
        <w:t xml:space="preserve">8 </w:t>
      </w:r>
      <w:r w:rsidR="00996B03" w:rsidRPr="001C458A">
        <w:t>июля 202</w:t>
      </w:r>
      <w:r w:rsidR="00C671EA" w:rsidRPr="001C458A">
        <w:t>4</w:t>
      </w:r>
      <w:r w:rsidR="00996B03" w:rsidRPr="001C458A">
        <w:t xml:space="preserve"> года № 03-0</w:t>
      </w:r>
      <w:r w:rsidR="00C671EA" w:rsidRPr="001C458A">
        <w:t>6</w:t>
      </w:r>
      <w:r w:rsidR="00996B03" w:rsidRPr="001C458A">
        <w:t>/01-1</w:t>
      </w:r>
      <w:r w:rsidR="00C671EA" w:rsidRPr="001C458A">
        <w:t>6</w:t>
      </w:r>
      <w:r w:rsidR="00996B03" w:rsidRPr="001C458A">
        <w:t>-</w:t>
      </w:r>
      <w:r w:rsidR="00C671EA" w:rsidRPr="001C458A">
        <w:t>4144</w:t>
      </w:r>
      <w:r w:rsidR="00996B03" w:rsidRPr="001C458A">
        <w:t>/2</w:t>
      </w:r>
      <w:r w:rsidR="00C671EA" w:rsidRPr="001C458A">
        <w:t>4</w:t>
      </w:r>
      <w:r w:rsidR="00996B03" w:rsidRPr="001C458A">
        <w:t xml:space="preserve"> и от 1</w:t>
      </w:r>
      <w:r w:rsidR="00C671EA" w:rsidRPr="001C458A">
        <w:t>7</w:t>
      </w:r>
      <w:r w:rsidR="00996B03" w:rsidRPr="001C458A">
        <w:t xml:space="preserve"> </w:t>
      </w:r>
      <w:r w:rsidR="00C671EA" w:rsidRPr="001C458A">
        <w:t>сентября</w:t>
      </w:r>
      <w:r w:rsidR="00996B03" w:rsidRPr="001C458A">
        <w:t xml:space="preserve"> 2022 года № </w:t>
      </w:r>
      <w:r w:rsidR="00C671EA" w:rsidRPr="001C458A">
        <w:t>03-06/01-21-5797/24</w:t>
      </w:r>
      <w:r w:rsidR="0008492C">
        <w:t>)</w:t>
      </w:r>
      <w:r>
        <w:t>.</w:t>
      </w:r>
    </w:p>
    <w:p w14:paraId="325A88E6" w14:textId="60988980" w:rsidR="006C77F5" w:rsidRDefault="006C77F5" w:rsidP="006C77F5">
      <w:pPr>
        <w:ind w:firstLine="709"/>
        <w:jc w:val="right"/>
      </w:pPr>
      <w:r>
        <w:t xml:space="preserve">(СЛАЙД № </w:t>
      </w:r>
      <w:r w:rsidR="00380648">
        <w:t>3</w:t>
      </w:r>
      <w:r>
        <w:t>)</w:t>
      </w:r>
    </w:p>
    <w:p w14:paraId="21C50898" w14:textId="78D02CCA" w:rsidR="0008492C" w:rsidRDefault="00996B03" w:rsidP="0008492C">
      <w:pPr>
        <w:ind w:firstLine="709"/>
        <w:jc w:val="both"/>
      </w:pPr>
      <w:r>
        <w:t xml:space="preserve">Муниципальные «дорожные карты» должны обязательно включать в себя мероприятия по исполнению поручений, содержащихся </w:t>
      </w:r>
      <w:r w:rsidR="00AF110D">
        <w:t>в</w:t>
      </w:r>
      <w:r>
        <w:t xml:space="preserve"> </w:t>
      </w:r>
      <w:r w:rsidR="00AF110D">
        <w:t xml:space="preserve">федеральном </w:t>
      </w:r>
      <w:r w:rsidR="00AF110D" w:rsidRPr="003F69AA">
        <w:t>Национальн</w:t>
      </w:r>
      <w:r w:rsidR="00AF110D">
        <w:t>ом</w:t>
      </w:r>
      <w:r w:rsidR="00AF110D" w:rsidRPr="003F69AA">
        <w:t xml:space="preserve"> план</w:t>
      </w:r>
      <w:r w:rsidR="00AF110D">
        <w:t>е и в республиканском Плане мероприятий.</w:t>
      </w:r>
    </w:p>
    <w:p w14:paraId="1EE77B6C" w14:textId="77777777" w:rsidR="00FB102A" w:rsidRDefault="00FB102A" w:rsidP="003F69AA">
      <w:pPr>
        <w:ind w:firstLine="709"/>
        <w:jc w:val="both"/>
      </w:pPr>
      <w:r>
        <w:t xml:space="preserve">Так, федеральным </w:t>
      </w:r>
      <w:r w:rsidRPr="003F69AA">
        <w:t>Национальн</w:t>
      </w:r>
      <w:r>
        <w:t>ым</w:t>
      </w:r>
      <w:r w:rsidRPr="003F69AA">
        <w:t xml:space="preserve"> план</w:t>
      </w:r>
      <w:r>
        <w:t xml:space="preserve">ом </w:t>
      </w:r>
      <w:r w:rsidRPr="003F69AA">
        <w:t>органам местного самоуправления</w:t>
      </w:r>
      <w:r w:rsidRPr="00FB102A">
        <w:t xml:space="preserve"> </w:t>
      </w:r>
      <w:r>
        <w:t>р</w:t>
      </w:r>
      <w:r w:rsidRPr="003F69AA">
        <w:t>екомендова</w:t>
      </w:r>
      <w:r>
        <w:t>но</w:t>
      </w:r>
      <w:r w:rsidR="00CB69FD">
        <w:t>:</w:t>
      </w:r>
      <w:r>
        <w:t xml:space="preserve"> </w:t>
      </w:r>
    </w:p>
    <w:p w14:paraId="16819EF5" w14:textId="4C719698" w:rsidR="001623CD" w:rsidRDefault="001623CD" w:rsidP="001623CD">
      <w:pPr>
        <w:ind w:firstLine="709"/>
        <w:jc w:val="right"/>
      </w:pPr>
      <w:r>
        <w:lastRenderedPageBreak/>
        <w:t>(СЛАЙД № 4)</w:t>
      </w:r>
    </w:p>
    <w:p w14:paraId="3176ADA9" w14:textId="0738A2F1" w:rsidR="00FB102A" w:rsidRPr="001C458A" w:rsidRDefault="00FB102A" w:rsidP="000002EF">
      <w:pPr>
        <w:widowControl w:val="0"/>
        <w:ind w:firstLine="709"/>
        <w:jc w:val="both"/>
      </w:pPr>
      <w:r w:rsidRPr="001C458A">
        <w:t>1) </w:t>
      </w:r>
      <w:r w:rsidR="00E75B59" w:rsidRPr="001C458A">
        <w:t>обеспечить реализацию мероприятий, направленных на увеличение количества нестационарных торговых объектов и торговых мест на ярмарках</w:t>
      </w:r>
      <w:r w:rsidRPr="001C458A">
        <w:t xml:space="preserve"> (срок – до 31 декабря 202</w:t>
      </w:r>
      <w:r w:rsidR="00E75B59" w:rsidRPr="001C458A">
        <w:t>5</w:t>
      </w:r>
      <w:r w:rsidRPr="001C458A">
        <w:t xml:space="preserve"> г</w:t>
      </w:r>
      <w:r w:rsidR="00E75B59" w:rsidRPr="001C458A">
        <w:t>ода</w:t>
      </w:r>
      <w:r w:rsidRPr="001C458A">
        <w:t>)</w:t>
      </w:r>
      <w:r w:rsidR="007B782F" w:rsidRPr="001C458A">
        <w:t>.</w:t>
      </w:r>
    </w:p>
    <w:p w14:paraId="79B8E5C6" w14:textId="0E22EFAC" w:rsidR="009C6C3D" w:rsidRPr="001C458A" w:rsidRDefault="009C6C3D" w:rsidP="000002EF">
      <w:pPr>
        <w:widowControl w:val="0"/>
        <w:ind w:firstLine="709"/>
        <w:jc w:val="both"/>
        <w:rPr>
          <w:i/>
          <w:iCs/>
        </w:rPr>
      </w:pPr>
      <w:r w:rsidRPr="001C458A">
        <w:rPr>
          <w:i/>
          <w:iCs/>
        </w:rPr>
        <w:t>В соответствии с установленным Национальным планом индикатором количество нестационарных торговых объектов и торговых мест на ярмарках должно увеличиться не менее чем на 10 процентов в 2025 году по отношению к 2020</w:t>
      </w:r>
      <w:r w:rsidR="00AD5B86" w:rsidRPr="001C458A">
        <w:rPr>
          <w:i/>
          <w:iCs/>
        </w:rPr>
        <w:t> </w:t>
      </w:r>
      <w:r w:rsidRPr="001C458A">
        <w:rPr>
          <w:i/>
          <w:iCs/>
        </w:rPr>
        <w:t>году</w:t>
      </w:r>
      <w:r w:rsidR="00AD5B86" w:rsidRPr="001C458A">
        <w:rPr>
          <w:i/>
          <w:iCs/>
        </w:rPr>
        <w:t>.</w:t>
      </w:r>
    </w:p>
    <w:p w14:paraId="6D95759F" w14:textId="002A810D" w:rsidR="00F002EB" w:rsidRPr="005720D8" w:rsidRDefault="00F002EB" w:rsidP="000002EF">
      <w:pPr>
        <w:widowControl w:val="0"/>
        <w:ind w:firstLine="709"/>
        <w:jc w:val="both"/>
        <w:rPr>
          <w:b/>
          <w:bCs/>
          <w:i/>
          <w:iCs/>
        </w:rPr>
      </w:pPr>
      <w:r w:rsidRPr="005720D8">
        <w:rPr>
          <w:b/>
          <w:bCs/>
          <w:i/>
          <w:iCs/>
        </w:rPr>
        <w:t>Мероприятие включено в муниципальные дорожные карты 3</w:t>
      </w:r>
      <w:r w:rsidR="001C458A">
        <w:rPr>
          <w:b/>
          <w:bCs/>
          <w:i/>
          <w:iCs/>
        </w:rPr>
        <w:t>3</w:t>
      </w:r>
      <w:r w:rsidRPr="005720D8">
        <w:rPr>
          <w:b/>
          <w:bCs/>
          <w:i/>
          <w:iCs/>
        </w:rPr>
        <w:t xml:space="preserve"> МО.</w:t>
      </w:r>
    </w:p>
    <w:p w14:paraId="09946DFD" w14:textId="6F86E656" w:rsidR="001623CD" w:rsidRDefault="001623CD" w:rsidP="001623CD">
      <w:pPr>
        <w:ind w:firstLine="709"/>
        <w:jc w:val="right"/>
      </w:pPr>
      <w:r>
        <w:t>(СЛАЙД № 5)</w:t>
      </w:r>
    </w:p>
    <w:p w14:paraId="30F0F48D" w14:textId="75D28D3B" w:rsidR="00FB102A" w:rsidRPr="001C458A" w:rsidRDefault="00FB102A" w:rsidP="00FB102A">
      <w:pPr>
        <w:ind w:firstLine="709"/>
        <w:jc w:val="both"/>
      </w:pPr>
      <w:r w:rsidRPr="001C458A">
        <w:t xml:space="preserve">2) </w:t>
      </w:r>
      <w:r w:rsidR="00E75B59" w:rsidRPr="001C458A">
        <w:t xml:space="preserve">определить состав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 </w:t>
      </w:r>
      <w:r w:rsidRPr="001C458A">
        <w:t>(срок – до 1 января 2024 г.)</w:t>
      </w:r>
      <w:r w:rsidR="007B782F" w:rsidRPr="001C458A">
        <w:t>.</w:t>
      </w:r>
    </w:p>
    <w:p w14:paraId="5409B5C2" w14:textId="4C450012" w:rsidR="007B782F" w:rsidRPr="001C458A" w:rsidRDefault="007B782F" w:rsidP="001623CD">
      <w:pPr>
        <w:ind w:firstLine="709"/>
        <w:jc w:val="both"/>
      </w:pPr>
      <w:r w:rsidRPr="001C458A">
        <w:t xml:space="preserve">По информации Минимущества Дагестана, подготовленной на основании материалов, представленных ОМСУ, </w:t>
      </w:r>
      <w:r w:rsidR="00A00714" w:rsidRPr="001C458A">
        <w:t>перечни такого имущества определены в 3 муниципальных образованиях</w:t>
      </w:r>
      <w:r w:rsidR="001623CD" w:rsidRPr="001C458A">
        <w:t xml:space="preserve"> (Бабаюртовский район, Буйнакский район, Сулейман-Стальский район)</w:t>
      </w:r>
      <w:r w:rsidR="00A00714" w:rsidRPr="001C458A">
        <w:t>, а 27 муниципальных образований сообщили об отсутствии такого имущества</w:t>
      </w:r>
      <w:r w:rsidRPr="001C458A">
        <w:t>.</w:t>
      </w:r>
    </w:p>
    <w:p w14:paraId="51B443A7" w14:textId="5B626753" w:rsidR="00F002EB" w:rsidRPr="005720D8" w:rsidRDefault="00F002EB" w:rsidP="00F002EB">
      <w:pPr>
        <w:widowControl w:val="0"/>
        <w:ind w:firstLine="709"/>
        <w:jc w:val="both"/>
        <w:rPr>
          <w:b/>
          <w:bCs/>
          <w:i/>
          <w:iCs/>
        </w:rPr>
      </w:pPr>
      <w:r w:rsidRPr="005720D8">
        <w:rPr>
          <w:b/>
          <w:bCs/>
          <w:i/>
          <w:iCs/>
        </w:rPr>
        <w:t>Мероприятие включено в муниципальные дорожные карты 2</w:t>
      </w:r>
      <w:r w:rsidR="001C458A">
        <w:rPr>
          <w:b/>
          <w:bCs/>
          <w:i/>
          <w:iCs/>
        </w:rPr>
        <w:t>9</w:t>
      </w:r>
      <w:r w:rsidRPr="005720D8">
        <w:rPr>
          <w:b/>
          <w:bCs/>
          <w:i/>
          <w:iCs/>
        </w:rPr>
        <w:t xml:space="preserve"> МО.</w:t>
      </w:r>
    </w:p>
    <w:p w14:paraId="30293283" w14:textId="4C384F21" w:rsidR="00093694" w:rsidRDefault="00093694" w:rsidP="00093694">
      <w:pPr>
        <w:ind w:firstLine="709"/>
        <w:jc w:val="right"/>
      </w:pPr>
      <w:r>
        <w:t>(СЛАЙД № 6)</w:t>
      </w:r>
    </w:p>
    <w:p w14:paraId="26E29BFE" w14:textId="0109CE58" w:rsidR="00600B80" w:rsidRDefault="00FB102A" w:rsidP="00FB102A">
      <w:pPr>
        <w:ind w:firstLine="709"/>
        <w:jc w:val="both"/>
      </w:pPr>
      <w:r>
        <w:t xml:space="preserve">3) </w:t>
      </w:r>
      <w:r w:rsidR="004801C6" w:rsidRPr="004801C6">
        <w:t xml:space="preserve">обеспечить приватизацию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 </w:t>
      </w:r>
      <w:r>
        <w:t>(срок – до 31 декабря 2025 г.).</w:t>
      </w:r>
    </w:p>
    <w:p w14:paraId="2EC9E956" w14:textId="77777777" w:rsidR="001C458A" w:rsidRPr="00F002EB" w:rsidRDefault="001C458A" w:rsidP="001C458A">
      <w:pPr>
        <w:ind w:firstLine="709"/>
        <w:jc w:val="both"/>
        <w:rPr>
          <w:i/>
          <w:iCs/>
        </w:rPr>
      </w:pPr>
      <w:r>
        <w:rPr>
          <w:i/>
          <w:iCs/>
        </w:rPr>
        <w:t>Н</w:t>
      </w:r>
      <w:r w:rsidRPr="00F002EB">
        <w:rPr>
          <w:i/>
          <w:iCs/>
        </w:rPr>
        <w:t>а республиканском уровне определен ответственный орган исполнительной власти Республики Дагестан – Министерство по земельным и имущественным отношениям Республики Дагестан</w:t>
      </w:r>
    </w:p>
    <w:p w14:paraId="73BED789" w14:textId="73E241CE" w:rsidR="00520B5D" w:rsidRPr="005720D8" w:rsidRDefault="00520B5D" w:rsidP="00520B5D">
      <w:pPr>
        <w:widowControl w:val="0"/>
        <w:ind w:firstLine="709"/>
        <w:jc w:val="both"/>
        <w:rPr>
          <w:b/>
          <w:bCs/>
          <w:i/>
          <w:iCs/>
        </w:rPr>
      </w:pPr>
      <w:r w:rsidRPr="005720D8">
        <w:rPr>
          <w:b/>
          <w:bCs/>
          <w:i/>
          <w:iCs/>
        </w:rPr>
        <w:t>Мероприятие включено в муниципальные дорожные карты 2</w:t>
      </w:r>
      <w:r w:rsidR="001C458A">
        <w:rPr>
          <w:b/>
          <w:bCs/>
          <w:i/>
          <w:iCs/>
        </w:rPr>
        <w:t>9</w:t>
      </w:r>
      <w:r w:rsidRPr="005720D8">
        <w:rPr>
          <w:b/>
          <w:bCs/>
          <w:i/>
          <w:iCs/>
        </w:rPr>
        <w:t xml:space="preserve"> МО.</w:t>
      </w:r>
    </w:p>
    <w:p w14:paraId="2740893F" w14:textId="69822420" w:rsidR="00093694" w:rsidRDefault="00093694" w:rsidP="00093694">
      <w:pPr>
        <w:ind w:firstLine="709"/>
        <w:jc w:val="right"/>
      </w:pPr>
      <w:r>
        <w:t>(СЛАЙД № 7)</w:t>
      </w:r>
    </w:p>
    <w:p w14:paraId="30A227F8" w14:textId="77777777" w:rsidR="00093694" w:rsidRPr="001C458A" w:rsidRDefault="00EA313D" w:rsidP="00FB102A">
      <w:pPr>
        <w:ind w:firstLine="709"/>
        <w:jc w:val="both"/>
      </w:pPr>
      <w:r w:rsidRPr="001C458A">
        <w:t>Кроме того,</w:t>
      </w:r>
      <w:r w:rsidR="00FB102A" w:rsidRPr="001C458A">
        <w:t xml:space="preserve"> </w:t>
      </w:r>
      <w:r w:rsidR="0008492C" w:rsidRPr="001C458A">
        <w:t>Национальным планом р</w:t>
      </w:r>
      <w:r w:rsidR="00FB102A" w:rsidRPr="001C458A">
        <w:t>екомендова</w:t>
      </w:r>
      <w:r w:rsidR="0008492C" w:rsidRPr="001C458A">
        <w:t>но</w:t>
      </w:r>
      <w:r w:rsidR="00FB102A" w:rsidRPr="001C458A">
        <w:t xml:space="preserve"> органам государственной власти субъектов Российской Федерации</w:t>
      </w:r>
      <w:r w:rsidR="0008492C" w:rsidRPr="001C458A">
        <w:t xml:space="preserve"> </w:t>
      </w:r>
      <w:r w:rsidR="00FB102A" w:rsidRPr="001C458A">
        <w:t xml:space="preserve">с участием органов местного самоуправления </w:t>
      </w:r>
      <w:r w:rsidRPr="001C458A">
        <w:t>обеспечить организацию инвентаризации кладбищ и мест захоронений на них, создание в субъектах Российской Федерации по результатам такой инвентаризации и ведение реестров кладбищ и мест захоронений</w:t>
      </w:r>
      <w:r w:rsidRPr="001C458A">
        <w:br/>
        <w:t>с размещением указанных реестров на региональных порталах государственных</w:t>
      </w:r>
      <w:r w:rsidRPr="001C458A">
        <w:br/>
        <w:t xml:space="preserve">и муниципальных услуг </w:t>
      </w:r>
      <w:r w:rsidR="00093694" w:rsidRPr="001C458A">
        <w:t>(срок – до 31 декабря 2025 г.).</w:t>
      </w:r>
    </w:p>
    <w:p w14:paraId="00DB4AEC" w14:textId="57E42FAE" w:rsidR="00FB102A" w:rsidRPr="001C458A" w:rsidRDefault="00AF110D" w:rsidP="00FB102A">
      <w:pPr>
        <w:ind w:firstLine="709"/>
        <w:jc w:val="both"/>
        <w:rPr>
          <w:i/>
          <w:iCs/>
        </w:rPr>
      </w:pPr>
      <w:r w:rsidRPr="001C458A">
        <w:rPr>
          <w:i/>
          <w:iCs/>
        </w:rPr>
        <w:t>На республиканском уровне эту работу поручено провести Министерству по национальной политике и делам религий Республики Дагестан совместно с ОМСУ.</w:t>
      </w:r>
    </w:p>
    <w:p w14:paraId="17FD44FC" w14:textId="1C62E8DE" w:rsidR="00F002EB" w:rsidRPr="005720D8" w:rsidRDefault="00F002EB" w:rsidP="00F002EB">
      <w:pPr>
        <w:widowControl w:val="0"/>
        <w:ind w:firstLine="709"/>
        <w:jc w:val="both"/>
        <w:rPr>
          <w:b/>
          <w:bCs/>
          <w:i/>
          <w:iCs/>
        </w:rPr>
      </w:pPr>
      <w:r w:rsidRPr="005720D8">
        <w:rPr>
          <w:b/>
          <w:bCs/>
          <w:i/>
          <w:iCs/>
        </w:rPr>
        <w:t>Мероприятие включено в муниципальные дорожные карты 2</w:t>
      </w:r>
      <w:r w:rsidR="003E25E4">
        <w:rPr>
          <w:b/>
          <w:bCs/>
          <w:i/>
          <w:iCs/>
        </w:rPr>
        <w:t>6</w:t>
      </w:r>
      <w:r w:rsidRPr="005720D8">
        <w:rPr>
          <w:b/>
          <w:bCs/>
          <w:i/>
          <w:iCs/>
        </w:rPr>
        <w:t xml:space="preserve"> МО.</w:t>
      </w:r>
    </w:p>
    <w:p w14:paraId="498F42AA" w14:textId="77777777" w:rsidR="00F002EB" w:rsidRDefault="00F002EB" w:rsidP="00FB102A">
      <w:pPr>
        <w:ind w:firstLine="709"/>
        <w:jc w:val="both"/>
      </w:pPr>
    </w:p>
    <w:p w14:paraId="77D5FE99" w14:textId="4EC3D355" w:rsidR="00CB69FD" w:rsidRDefault="00CB69FD" w:rsidP="00FB102A">
      <w:pPr>
        <w:ind w:firstLine="709"/>
        <w:jc w:val="both"/>
      </w:pPr>
      <w:r>
        <w:t xml:space="preserve">В республиканском Плане мероприятий совместно с </w:t>
      </w:r>
      <w:r w:rsidR="00600B80" w:rsidRPr="003F69AA">
        <w:t>орган</w:t>
      </w:r>
      <w:r w:rsidR="00600B80">
        <w:t>ами</w:t>
      </w:r>
      <w:r w:rsidR="00600B80" w:rsidRPr="003F69AA">
        <w:t xml:space="preserve"> местного самоуправления</w:t>
      </w:r>
      <w:r>
        <w:t xml:space="preserve"> предусмотрены мероприятия:</w:t>
      </w:r>
    </w:p>
    <w:p w14:paraId="68D36343" w14:textId="18E0E51C" w:rsidR="00093694" w:rsidRDefault="00093694" w:rsidP="00093694">
      <w:pPr>
        <w:ind w:firstLine="709"/>
        <w:jc w:val="right"/>
      </w:pPr>
      <w:r>
        <w:lastRenderedPageBreak/>
        <w:t>(СЛАЙД № 8)</w:t>
      </w:r>
    </w:p>
    <w:p w14:paraId="67951CA1" w14:textId="77777777" w:rsidR="00CB69FD" w:rsidRPr="00BE1156" w:rsidRDefault="00CB69FD" w:rsidP="00CB69FD">
      <w:pPr>
        <w:ind w:firstLine="709"/>
        <w:jc w:val="both"/>
        <w:rPr>
          <w:b/>
        </w:rPr>
      </w:pPr>
      <w:r w:rsidRPr="00BE1156">
        <w:rPr>
          <w:b/>
        </w:rPr>
        <w:t>1) в Приложении № 2 к Плану мероприятий «</w:t>
      </w:r>
      <w:r w:rsidR="00600B80" w:rsidRPr="00BE1156">
        <w:rPr>
          <w:b/>
        </w:rPr>
        <w:t>Системные мероприятия по содействию развитию конкуренции в Республике Дагестан на 2022 - 2025 годы</w:t>
      </w:r>
      <w:r w:rsidRPr="00BE1156">
        <w:rPr>
          <w:b/>
        </w:rPr>
        <w:t>»</w:t>
      </w:r>
    </w:p>
    <w:p w14:paraId="5E784B31" w14:textId="41FAAE88" w:rsidR="0081684A" w:rsidRDefault="00600B80" w:rsidP="0081684A">
      <w:pPr>
        <w:ind w:firstLine="709"/>
        <w:jc w:val="both"/>
      </w:pPr>
      <w:r w:rsidRPr="00213FA0">
        <w:rPr>
          <w:b/>
          <w:bCs/>
        </w:rPr>
        <w:t>Пункт</w:t>
      </w:r>
      <w:r w:rsidR="00213FA0">
        <w:rPr>
          <w:b/>
          <w:bCs/>
        </w:rPr>
        <w:t>ами</w:t>
      </w:r>
      <w:r w:rsidRPr="00213FA0">
        <w:rPr>
          <w:b/>
          <w:bCs/>
        </w:rPr>
        <w:t xml:space="preserve"> 7</w:t>
      </w:r>
      <w:r w:rsidR="00213FA0">
        <w:rPr>
          <w:b/>
          <w:bCs/>
        </w:rPr>
        <w:t xml:space="preserve"> и 11</w:t>
      </w:r>
      <w:r w:rsidR="0081684A">
        <w:t xml:space="preserve"> предусмотрено утверждение соответствующего плана-графика и дальнейшая реорганизация/ликвидация унитарных предприятий (</w:t>
      </w:r>
      <w:r w:rsidR="0081684A" w:rsidRPr="00213FA0">
        <w:t xml:space="preserve">срок – до </w:t>
      </w:r>
      <w:r w:rsidR="00213FA0" w:rsidRPr="00213FA0">
        <w:t>1 января</w:t>
      </w:r>
      <w:r w:rsidR="0081684A" w:rsidRPr="00213FA0">
        <w:t xml:space="preserve"> 2025 года</w:t>
      </w:r>
      <w:r w:rsidR="0081684A">
        <w:t xml:space="preserve">, ответственный ОИВ РД - </w:t>
      </w:r>
      <w:r w:rsidR="0081684A" w:rsidRPr="0081684A">
        <w:t>Минимущество Дагестана</w:t>
      </w:r>
      <w:r w:rsidR="0081684A">
        <w:t>).</w:t>
      </w:r>
    </w:p>
    <w:p w14:paraId="4ECF0352" w14:textId="67CE1C43" w:rsidR="00450886" w:rsidRPr="00450886" w:rsidRDefault="00450886" w:rsidP="00450886">
      <w:pPr>
        <w:ind w:firstLine="709"/>
        <w:jc w:val="both"/>
        <w:rPr>
          <w:i/>
          <w:iCs/>
        </w:rPr>
      </w:pPr>
      <w:r w:rsidRPr="00450886">
        <w:rPr>
          <w:i/>
          <w:iCs/>
        </w:rPr>
        <w:t>В соответствии со статьей 3 Федерального закона от 27 декабря 2019 года № 485-ФЗ «О внесении изменений в Федеральный закон «О государственных</w:t>
      </w:r>
      <w:r w:rsidRPr="00450886">
        <w:rPr>
          <w:i/>
          <w:iCs/>
        </w:rPr>
        <w:br/>
        <w:t>и муниципальных унитарных предприятиях» и Федеральный закон «О защите конкуренции» государственные и муниципальные унитарные предприятия подлежат ликвидации или реорганизации до 1 января 2025 года.</w:t>
      </w:r>
    </w:p>
    <w:p w14:paraId="74F5FA87" w14:textId="15B9EB60" w:rsidR="00450886" w:rsidRPr="008A3C44" w:rsidRDefault="008A3C44" w:rsidP="0081684A">
      <w:pPr>
        <w:ind w:firstLine="709"/>
        <w:jc w:val="both"/>
        <w:rPr>
          <w:i/>
          <w:iCs/>
        </w:rPr>
      </w:pPr>
      <w:r w:rsidRPr="008A3C44">
        <w:rPr>
          <w:i/>
          <w:iCs/>
        </w:rPr>
        <w:t>Распоряжением Правительства Республики Дагестан от 1 декабря 2023 года № 644-р утверждены планы-графики реформирования государственных и муниципальных унитарных предприятий Республики Дагестан.</w:t>
      </w:r>
    </w:p>
    <w:p w14:paraId="2356E536" w14:textId="27D2EC1F" w:rsidR="008A3C44" w:rsidRPr="008A3C44" w:rsidRDefault="008A3C44" w:rsidP="0081684A">
      <w:pPr>
        <w:ind w:firstLine="709"/>
        <w:jc w:val="both"/>
        <w:rPr>
          <w:i/>
          <w:iCs/>
        </w:rPr>
      </w:pPr>
      <w:r w:rsidRPr="008A3C44">
        <w:rPr>
          <w:i/>
          <w:iCs/>
        </w:rPr>
        <w:t>По информации Федеральной антимонопольной службы на 30 ноября 2024 года из запланированных к ликвидации или реорганизации 301 унитарного предприятия исключены из ЕГРЮЛ только 141 предприятие.</w:t>
      </w:r>
    </w:p>
    <w:p w14:paraId="1221F3AC" w14:textId="1B706444" w:rsidR="00F002EB" w:rsidRPr="005720D8" w:rsidRDefault="00F002EB" w:rsidP="00F002EB">
      <w:pPr>
        <w:widowControl w:val="0"/>
        <w:ind w:firstLine="709"/>
        <w:jc w:val="both"/>
        <w:rPr>
          <w:b/>
          <w:bCs/>
          <w:i/>
          <w:iCs/>
        </w:rPr>
      </w:pPr>
      <w:r w:rsidRPr="005720D8">
        <w:rPr>
          <w:b/>
          <w:bCs/>
          <w:i/>
          <w:iCs/>
        </w:rPr>
        <w:t xml:space="preserve">Мероприятие включено в муниципальные дорожные карты </w:t>
      </w:r>
      <w:r w:rsidR="003E25E4">
        <w:rPr>
          <w:b/>
          <w:bCs/>
          <w:i/>
          <w:iCs/>
        </w:rPr>
        <w:t>20</w:t>
      </w:r>
      <w:r w:rsidRPr="005720D8">
        <w:rPr>
          <w:b/>
          <w:bCs/>
          <w:i/>
          <w:iCs/>
        </w:rPr>
        <w:t xml:space="preserve"> МО.</w:t>
      </w:r>
    </w:p>
    <w:p w14:paraId="679A279C" w14:textId="1C119237" w:rsidR="003161B6" w:rsidRDefault="003161B6" w:rsidP="003161B6">
      <w:pPr>
        <w:ind w:firstLine="709"/>
        <w:jc w:val="right"/>
      </w:pPr>
      <w:r>
        <w:t>(СЛАЙД № 9)</w:t>
      </w:r>
    </w:p>
    <w:p w14:paraId="47E9768F" w14:textId="5748621E" w:rsidR="00CB69FD" w:rsidRDefault="0081684A" w:rsidP="00FB102A">
      <w:pPr>
        <w:ind w:firstLine="709"/>
        <w:jc w:val="both"/>
      </w:pPr>
      <w:r w:rsidRPr="00213FA0">
        <w:rPr>
          <w:b/>
          <w:bCs/>
        </w:rPr>
        <w:t>Пунктом 8</w:t>
      </w:r>
      <w:r>
        <w:t xml:space="preserve"> предусмотрено в</w:t>
      </w:r>
      <w:r w:rsidRPr="0081684A">
        <w:t xml:space="preserve">едение </w:t>
      </w:r>
      <w:r w:rsidR="001B3B17" w:rsidRPr="001B3B17">
        <w:t>реестр</w:t>
      </w:r>
      <w:r w:rsidR="001B3B17">
        <w:t>а</w:t>
      </w:r>
      <w:r w:rsidR="001B3B17" w:rsidRPr="001B3B17">
        <w:t xml:space="preserve"> хозяйствующих субъектов, доля участия Республики Дагестан или муниципальных образований </w:t>
      </w:r>
      <w:r w:rsidR="007A2C59" w:rsidRPr="001B3B17">
        <w:t>Республики Дагестан,</w:t>
      </w:r>
      <w:r w:rsidR="001B3B17" w:rsidRPr="001B3B17">
        <w:t xml:space="preserve"> в которых составляет 50 и более процентов, и осуществляющих деятельность на территории Республики Дагестан </w:t>
      </w:r>
      <w:r>
        <w:t>(</w:t>
      </w:r>
      <w:r w:rsidRPr="007A2C59">
        <w:t xml:space="preserve">срок – </w:t>
      </w:r>
      <w:r w:rsidR="007A2C59" w:rsidRPr="007A2C59">
        <w:t>ежегодно</w:t>
      </w:r>
      <w:r w:rsidRPr="007A2C59">
        <w:t>, ответственный ОИВ РД - Минимущество Дагестана</w:t>
      </w:r>
      <w:r>
        <w:t>).</w:t>
      </w:r>
    </w:p>
    <w:p w14:paraId="5793D6AA" w14:textId="46A91271" w:rsidR="004C42A9" w:rsidRDefault="004C42A9" w:rsidP="00FB102A">
      <w:pPr>
        <w:ind w:firstLine="709"/>
        <w:jc w:val="both"/>
        <w:rPr>
          <w:i/>
          <w:iCs/>
        </w:rPr>
      </w:pPr>
      <w:r w:rsidRPr="00213FA0">
        <w:rPr>
          <w:i/>
          <w:iCs/>
        </w:rPr>
        <w:t>Ведение такого реестра предусмотрено Стандартом развити</w:t>
      </w:r>
      <w:r w:rsidR="00213FA0" w:rsidRPr="00213FA0">
        <w:rPr>
          <w:i/>
          <w:iCs/>
        </w:rPr>
        <w:t>я</w:t>
      </w:r>
      <w:r w:rsidRPr="00213FA0">
        <w:rPr>
          <w:i/>
          <w:iCs/>
        </w:rPr>
        <w:t xml:space="preserve"> конкуренции</w:t>
      </w:r>
      <w:r w:rsidR="00213FA0">
        <w:rPr>
          <w:i/>
          <w:iCs/>
        </w:rPr>
        <w:t xml:space="preserve">. Ежегодно результаты мониторинга деятельности хозяйствующих субъектов представляются в Минэкономразвития России и ФАС </w:t>
      </w:r>
      <w:proofErr w:type="spellStart"/>
      <w:r w:rsidR="00213FA0">
        <w:rPr>
          <w:i/>
          <w:iCs/>
        </w:rPr>
        <w:t>Росиии</w:t>
      </w:r>
      <w:proofErr w:type="spellEnd"/>
      <w:r w:rsidR="00213FA0">
        <w:rPr>
          <w:i/>
          <w:iCs/>
        </w:rPr>
        <w:t>.</w:t>
      </w:r>
    </w:p>
    <w:p w14:paraId="48ECC0F4" w14:textId="560545BF" w:rsidR="00602D5C" w:rsidRPr="009613F4" w:rsidRDefault="009613F4" w:rsidP="009613F4">
      <w:pPr>
        <w:ind w:firstLine="709"/>
        <w:jc w:val="both"/>
        <w:rPr>
          <w:i/>
          <w:iCs/>
        </w:rPr>
      </w:pPr>
      <w:r w:rsidRPr="009613F4">
        <w:rPr>
          <w:i/>
          <w:iCs/>
        </w:rPr>
        <w:t>Для каждого хозяйствующего субъекта, включенного в указанный реестр, указывается товарный рынок, на котором он осуществляет основной вид деятельности, определяется доля участия на товарном рынке по основному виду деятельности, указывается объем финансирования из бюджета муниципального образования.</w:t>
      </w:r>
    </w:p>
    <w:p w14:paraId="56BF3D99" w14:textId="3176A148" w:rsidR="00F002EB" w:rsidRPr="00CF1DD8" w:rsidRDefault="00F002EB" w:rsidP="00F002EB">
      <w:pPr>
        <w:widowControl w:val="0"/>
        <w:ind w:firstLine="709"/>
        <w:jc w:val="both"/>
        <w:rPr>
          <w:b/>
          <w:bCs/>
          <w:i/>
          <w:iCs/>
        </w:rPr>
      </w:pPr>
      <w:r w:rsidRPr="00CF1DD8">
        <w:rPr>
          <w:b/>
          <w:bCs/>
          <w:i/>
          <w:iCs/>
        </w:rPr>
        <w:t xml:space="preserve">Мероприятие включено в муниципальные дорожные карты </w:t>
      </w:r>
      <w:r w:rsidR="003E25E4">
        <w:rPr>
          <w:b/>
          <w:bCs/>
          <w:i/>
          <w:iCs/>
        </w:rPr>
        <w:t>19</w:t>
      </w:r>
      <w:r w:rsidR="00CF1DD8" w:rsidRPr="00CF1DD8">
        <w:rPr>
          <w:b/>
          <w:bCs/>
          <w:i/>
          <w:iCs/>
        </w:rPr>
        <w:t xml:space="preserve"> </w:t>
      </w:r>
      <w:r w:rsidRPr="00CF1DD8">
        <w:rPr>
          <w:b/>
          <w:bCs/>
          <w:i/>
          <w:iCs/>
        </w:rPr>
        <w:t>МО.</w:t>
      </w:r>
    </w:p>
    <w:p w14:paraId="5746B2C0" w14:textId="4ADACAB2" w:rsidR="003161B6" w:rsidRDefault="003161B6" w:rsidP="003161B6">
      <w:pPr>
        <w:ind w:firstLine="709"/>
        <w:jc w:val="right"/>
      </w:pPr>
      <w:r>
        <w:t>(СЛАЙД № 10)</w:t>
      </w:r>
    </w:p>
    <w:p w14:paraId="62762B08" w14:textId="0CAED0D8" w:rsidR="001B3B17" w:rsidRDefault="001B3B17" w:rsidP="00FB102A">
      <w:pPr>
        <w:ind w:firstLine="709"/>
        <w:jc w:val="both"/>
      </w:pPr>
      <w:r w:rsidRPr="00482661">
        <w:rPr>
          <w:b/>
          <w:bCs/>
        </w:rPr>
        <w:t>Пунктом 16</w:t>
      </w:r>
      <w:r>
        <w:t xml:space="preserve"> предусмотрено проведение м</w:t>
      </w:r>
      <w:r w:rsidRPr="001B3B17">
        <w:t>ониторинг</w:t>
      </w:r>
      <w:r w:rsidR="00F36FC0">
        <w:t>а</w:t>
      </w:r>
      <w:r w:rsidRPr="001B3B17">
        <w:t xml:space="preserve"> деятельности субъектов естественных монополий на территории Республики Дагестан</w:t>
      </w:r>
      <w:r>
        <w:t xml:space="preserve"> (срок – </w:t>
      </w:r>
      <w:r w:rsidRPr="001B3B17">
        <w:t>ежегодно, до 31 декабря</w:t>
      </w:r>
      <w:r>
        <w:t xml:space="preserve">, ответственный ОИВ РД - </w:t>
      </w:r>
      <w:r w:rsidRPr="001B3B17">
        <w:t>Минэнерго РД</w:t>
      </w:r>
      <w:r>
        <w:t>).</w:t>
      </w:r>
    </w:p>
    <w:p w14:paraId="75249F23" w14:textId="3298B3D4" w:rsidR="00602D5C" w:rsidRPr="00213FA0" w:rsidRDefault="00602D5C" w:rsidP="00602D5C">
      <w:pPr>
        <w:ind w:firstLine="709"/>
        <w:jc w:val="both"/>
        <w:rPr>
          <w:i/>
          <w:iCs/>
        </w:rPr>
      </w:pPr>
      <w:r>
        <w:rPr>
          <w:i/>
          <w:iCs/>
        </w:rPr>
        <w:t xml:space="preserve">Необходимость проведения мониторинга определена </w:t>
      </w:r>
      <w:r w:rsidRPr="00213FA0">
        <w:rPr>
          <w:i/>
          <w:iCs/>
        </w:rPr>
        <w:t>Стандартом развития конкуренции</w:t>
      </w:r>
      <w:r>
        <w:rPr>
          <w:i/>
          <w:iCs/>
        </w:rPr>
        <w:t>. М</w:t>
      </w:r>
      <w:r w:rsidRPr="00602D5C">
        <w:rPr>
          <w:i/>
          <w:iCs/>
        </w:rPr>
        <w:t>етодик</w:t>
      </w:r>
      <w:r>
        <w:rPr>
          <w:i/>
          <w:iCs/>
        </w:rPr>
        <w:t>а</w:t>
      </w:r>
      <w:r w:rsidRPr="00602D5C">
        <w:rPr>
          <w:i/>
          <w:iCs/>
        </w:rPr>
        <w:t xml:space="preserve"> </w:t>
      </w:r>
      <w:r>
        <w:rPr>
          <w:i/>
          <w:iCs/>
        </w:rPr>
        <w:t>проведения мониторинга утверждена п</w:t>
      </w:r>
      <w:r w:rsidRPr="00602D5C">
        <w:rPr>
          <w:i/>
          <w:iCs/>
        </w:rPr>
        <w:t>риказ</w:t>
      </w:r>
      <w:r>
        <w:rPr>
          <w:i/>
          <w:iCs/>
        </w:rPr>
        <w:t>ом</w:t>
      </w:r>
      <w:r w:rsidRPr="00602D5C">
        <w:rPr>
          <w:i/>
          <w:iCs/>
        </w:rPr>
        <w:t xml:space="preserve"> Минэкономразвития России от 11</w:t>
      </w:r>
      <w:r>
        <w:rPr>
          <w:i/>
          <w:iCs/>
        </w:rPr>
        <w:t xml:space="preserve"> марта </w:t>
      </w:r>
      <w:r w:rsidRPr="00602D5C">
        <w:rPr>
          <w:i/>
          <w:iCs/>
        </w:rPr>
        <w:t>2020</w:t>
      </w:r>
      <w:r>
        <w:rPr>
          <w:i/>
          <w:iCs/>
        </w:rPr>
        <w:t xml:space="preserve"> года № </w:t>
      </w:r>
      <w:r w:rsidRPr="00602D5C">
        <w:rPr>
          <w:i/>
          <w:iCs/>
        </w:rPr>
        <w:t>130</w:t>
      </w:r>
      <w:r>
        <w:rPr>
          <w:i/>
          <w:iCs/>
        </w:rPr>
        <w:t>.</w:t>
      </w:r>
    </w:p>
    <w:p w14:paraId="64E38EF7" w14:textId="7ADAD7E6" w:rsidR="00F002EB" w:rsidRPr="00CF1DD8" w:rsidRDefault="00F002EB" w:rsidP="00F002EB">
      <w:pPr>
        <w:widowControl w:val="0"/>
        <w:ind w:firstLine="709"/>
        <w:jc w:val="both"/>
        <w:rPr>
          <w:b/>
          <w:bCs/>
          <w:i/>
          <w:iCs/>
        </w:rPr>
      </w:pPr>
      <w:r w:rsidRPr="00CF1DD8">
        <w:rPr>
          <w:b/>
          <w:bCs/>
          <w:i/>
          <w:iCs/>
        </w:rPr>
        <w:t xml:space="preserve">Мероприятие включено в муниципальные дорожные карты </w:t>
      </w:r>
      <w:r w:rsidR="00CF1DD8" w:rsidRPr="00CF1DD8">
        <w:rPr>
          <w:b/>
          <w:bCs/>
          <w:i/>
          <w:iCs/>
        </w:rPr>
        <w:t>1</w:t>
      </w:r>
      <w:r w:rsidR="003E25E4">
        <w:rPr>
          <w:b/>
          <w:bCs/>
          <w:i/>
          <w:iCs/>
        </w:rPr>
        <w:t>2</w:t>
      </w:r>
      <w:r w:rsidRPr="00CF1DD8">
        <w:rPr>
          <w:b/>
          <w:bCs/>
          <w:i/>
          <w:iCs/>
        </w:rPr>
        <w:t xml:space="preserve"> МО.</w:t>
      </w:r>
    </w:p>
    <w:p w14:paraId="4BD18EFC" w14:textId="56892C55" w:rsidR="00A8378D" w:rsidRDefault="00A8378D" w:rsidP="00A8378D">
      <w:pPr>
        <w:keepNext/>
        <w:ind w:firstLine="709"/>
        <w:jc w:val="right"/>
      </w:pPr>
      <w:r>
        <w:t>(СЛАЙД № 11)</w:t>
      </w:r>
    </w:p>
    <w:p w14:paraId="6A5DBF00" w14:textId="1D266EFB" w:rsidR="001B3B17" w:rsidRDefault="001B3B17" w:rsidP="00482661">
      <w:pPr>
        <w:ind w:firstLine="709"/>
        <w:jc w:val="both"/>
      </w:pPr>
      <w:r w:rsidRPr="00482661">
        <w:rPr>
          <w:b/>
          <w:bCs/>
        </w:rPr>
        <w:t xml:space="preserve">Пунктом </w:t>
      </w:r>
      <w:r w:rsidR="00482661" w:rsidRPr="00482661">
        <w:rPr>
          <w:b/>
          <w:bCs/>
        </w:rPr>
        <w:t>21</w:t>
      </w:r>
      <w:r>
        <w:t xml:space="preserve"> предусмотрено </w:t>
      </w:r>
      <w:r w:rsidRPr="001B3B17">
        <w:t xml:space="preserve">формирование сети регулярных </w:t>
      </w:r>
      <w:r>
        <w:t xml:space="preserve">муниципальных </w:t>
      </w:r>
      <w:r w:rsidRPr="001B3B17">
        <w:t>маршрутов</w:t>
      </w:r>
      <w:r w:rsidR="00482661">
        <w:t xml:space="preserve"> перевозок </w:t>
      </w:r>
      <w:r w:rsidR="00482661" w:rsidRPr="00482661">
        <w:t>пассажиров автомобильным транспортом</w:t>
      </w:r>
      <w:r w:rsidR="00EB62BD">
        <w:t xml:space="preserve">, привлечение </w:t>
      </w:r>
      <w:r w:rsidR="00EB62BD" w:rsidRPr="00EB62BD">
        <w:lastRenderedPageBreak/>
        <w:t xml:space="preserve">перевозчиков </w:t>
      </w:r>
      <w:r w:rsidR="00EB62BD">
        <w:t>(</w:t>
      </w:r>
      <w:r w:rsidR="00EB62BD" w:rsidRPr="00EB62BD">
        <w:t>организаци</w:t>
      </w:r>
      <w:r w:rsidR="00EB62BD">
        <w:t>й</w:t>
      </w:r>
      <w:r w:rsidR="00EB62BD" w:rsidRPr="00EB62BD">
        <w:t xml:space="preserve"> частной формы собственности</w:t>
      </w:r>
      <w:r w:rsidR="00EB62BD">
        <w:t xml:space="preserve">) посредством </w:t>
      </w:r>
      <w:r w:rsidR="00EB62BD" w:rsidRPr="00EB62BD">
        <w:t>конкурсного отбора</w:t>
      </w:r>
      <w:r w:rsidR="00EB62BD">
        <w:t>, р</w:t>
      </w:r>
      <w:r w:rsidR="00EB62BD" w:rsidRPr="00EB62BD">
        <w:t xml:space="preserve">азмещение информации о критериях </w:t>
      </w:r>
      <w:r w:rsidR="00EB62BD">
        <w:t xml:space="preserve">отбора </w:t>
      </w:r>
      <w:r w:rsidR="00EB62BD" w:rsidRPr="00EB62BD">
        <w:t xml:space="preserve">в открытом доступе в информационно-телекоммуникационной сети </w:t>
      </w:r>
      <w:r w:rsidR="00EB62BD">
        <w:t>«</w:t>
      </w:r>
      <w:r w:rsidR="00EB62BD" w:rsidRPr="00EB62BD">
        <w:t>Интернет</w:t>
      </w:r>
      <w:r w:rsidR="00EB62BD">
        <w:t>» (срок – до</w:t>
      </w:r>
      <w:r w:rsidR="009E34C0">
        <w:t> </w:t>
      </w:r>
      <w:r w:rsidR="00EB62BD" w:rsidRPr="00EB62BD">
        <w:t>31</w:t>
      </w:r>
      <w:r w:rsidR="00482661">
        <w:t> </w:t>
      </w:r>
      <w:r w:rsidR="00EB62BD" w:rsidRPr="00EB62BD">
        <w:t>декабря 2025 года</w:t>
      </w:r>
      <w:r w:rsidR="00EB62BD">
        <w:t xml:space="preserve">, ответственный ОИВ РД - </w:t>
      </w:r>
      <w:r w:rsidR="00EB62BD" w:rsidRPr="00EB62BD">
        <w:t>Минтранс РД</w:t>
      </w:r>
      <w:r w:rsidR="00EB62BD">
        <w:t>).</w:t>
      </w:r>
    </w:p>
    <w:p w14:paraId="06063C01" w14:textId="1BB68CA2" w:rsidR="00F002EB" w:rsidRPr="00CF1DD8" w:rsidRDefault="00F002EB" w:rsidP="00F002EB">
      <w:pPr>
        <w:widowControl w:val="0"/>
        <w:ind w:firstLine="709"/>
        <w:jc w:val="both"/>
        <w:rPr>
          <w:b/>
          <w:bCs/>
          <w:i/>
          <w:iCs/>
        </w:rPr>
      </w:pPr>
      <w:r w:rsidRPr="00CF1DD8">
        <w:rPr>
          <w:b/>
          <w:bCs/>
          <w:i/>
          <w:iCs/>
        </w:rPr>
        <w:t xml:space="preserve">Мероприятие включено в муниципальные дорожные карты </w:t>
      </w:r>
      <w:r w:rsidR="00CF1DD8" w:rsidRPr="00CF1DD8">
        <w:rPr>
          <w:b/>
          <w:bCs/>
          <w:i/>
          <w:iCs/>
        </w:rPr>
        <w:t>3</w:t>
      </w:r>
      <w:r w:rsidR="00920706">
        <w:rPr>
          <w:b/>
          <w:bCs/>
          <w:i/>
          <w:iCs/>
        </w:rPr>
        <w:t>6</w:t>
      </w:r>
      <w:r w:rsidRPr="00CF1DD8">
        <w:rPr>
          <w:b/>
          <w:bCs/>
          <w:i/>
          <w:iCs/>
        </w:rPr>
        <w:t xml:space="preserve"> МО.</w:t>
      </w:r>
    </w:p>
    <w:p w14:paraId="64FD9069" w14:textId="251AF80D" w:rsidR="00A8378D" w:rsidRDefault="00A8378D" w:rsidP="00A8378D">
      <w:pPr>
        <w:keepNext/>
        <w:ind w:firstLine="709"/>
        <w:jc w:val="right"/>
      </w:pPr>
      <w:r>
        <w:t>(СЛАЙД № 12)</w:t>
      </w:r>
    </w:p>
    <w:p w14:paraId="1416AD74" w14:textId="441E3E0A" w:rsidR="00F42206" w:rsidRDefault="00EB62BD" w:rsidP="00EB62BD">
      <w:pPr>
        <w:ind w:firstLine="709"/>
        <w:jc w:val="both"/>
      </w:pPr>
      <w:r w:rsidRPr="00F42206">
        <w:rPr>
          <w:b/>
          <w:bCs/>
        </w:rPr>
        <w:t>Пункт</w:t>
      </w:r>
      <w:r w:rsidR="00A8378D">
        <w:rPr>
          <w:b/>
          <w:bCs/>
        </w:rPr>
        <w:t>ы</w:t>
      </w:r>
      <w:r w:rsidRPr="00F42206">
        <w:rPr>
          <w:b/>
          <w:bCs/>
        </w:rPr>
        <w:t xml:space="preserve"> 3</w:t>
      </w:r>
      <w:r w:rsidR="00F42206" w:rsidRPr="00F42206">
        <w:rPr>
          <w:b/>
          <w:bCs/>
        </w:rPr>
        <w:t>2</w:t>
      </w:r>
      <w:r w:rsidRPr="00F42206">
        <w:rPr>
          <w:b/>
          <w:bCs/>
        </w:rPr>
        <w:t>-3</w:t>
      </w:r>
      <w:r w:rsidR="00F42206" w:rsidRPr="00F42206">
        <w:rPr>
          <w:b/>
          <w:bCs/>
        </w:rPr>
        <w:t>4(1)</w:t>
      </w:r>
      <w:r w:rsidRPr="00F42206">
        <w:rPr>
          <w:b/>
          <w:bCs/>
        </w:rPr>
        <w:t xml:space="preserve"> </w:t>
      </w:r>
      <w:r w:rsidR="00F42206" w:rsidRPr="00F42206">
        <w:t xml:space="preserve">включены в </w:t>
      </w:r>
      <w:r w:rsidR="00F42206">
        <w:t xml:space="preserve">республиканский </w:t>
      </w:r>
      <w:r w:rsidR="00F42206" w:rsidRPr="00F42206">
        <w:t>План</w:t>
      </w:r>
      <w:r w:rsidR="00F42206">
        <w:t xml:space="preserve"> мероприятий в соответствии с Национальным планом. Здесь предусмотрено:</w:t>
      </w:r>
    </w:p>
    <w:p w14:paraId="06434C35" w14:textId="25E45500" w:rsidR="00F42206" w:rsidRDefault="00F42206" w:rsidP="00EB62BD">
      <w:pPr>
        <w:ind w:firstLine="709"/>
        <w:jc w:val="both"/>
      </w:pPr>
      <w:r>
        <w:t>о</w:t>
      </w:r>
      <w:r w:rsidRPr="00F42206">
        <w:t>беспечение организации инвентаризации кладбищ и мест захоронений на них</w:t>
      </w:r>
      <w:r>
        <w:t>;</w:t>
      </w:r>
    </w:p>
    <w:p w14:paraId="02A8FF5D" w14:textId="4F3680DE" w:rsidR="00F42206" w:rsidRPr="00F42206" w:rsidRDefault="00F42206" w:rsidP="00F42206">
      <w:pPr>
        <w:ind w:firstLine="709"/>
        <w:jc w:val="both"/>
      </w:pPr>
      <w:r>
        <w:t>в</w:t>
      </w:r>
      <w:r w:rsidRPr="00F42206">
        <w:t xml:space="preserve">несение сведений о кладбищах </w:t>
      </w:r>
      <w:r>
        <w:t xml:space="preserve">и </w:t>
      </w:r>
      <w:r w:rsidRPr="00F42206">
        <w:t xml:space="preserve">о хозяйствующих субъектах, оказывающих </w:t>
      </w:r>
      <w:r>
        <w:t xml:space="preserve">ритуальные </w:t>
      </w:r>
      <w:r w:rsidRPr="00F42206">
        <w:t>услуги</w:t>
      </w:r>
      <w:r>
        <w:t xml:space="preserve">, </w:t>
      </w:r>
      <w:r w:rsidRPr="00F42206">
        <w:t xml:space="preserve">в справочник, созданный в федеральной государственной информационной системе </w:t>
      </w:r>
      <w:r>
        <w:t>«</w:t>
      </w:r>
      <w:r w:rsidRPr="00F42206">
        <w:t>Единая система нормативной справочной информации</w:t>
      </w:r>
      <w:r>
        <w:t>»;</w:t>
      </w:r>
    </w:p>
    <w:p w14:paraId="2351760F" w14:textId="69C46138" w:rsidR="00F42206" w:rsidRDefault="00F42206" w:rsidP="00EB62BD">
      <w:pPr>
        <w:ind w:firstLine="709"/>
        <w:jc w:val="both"/>
      </w:pPr>
      <w:r>
        <w:t>о</w:t>
      </w:r>
      <w:r w:rsidRPr="00F42206">
        <w:t xml:space="preserve">беспечение оказания ритуальных услуг по принципу </w:t>
      </w:r>
      <w:r>
        <w:t>«</w:t>
      </w:r>
      <w:r w:rsidRPr="00F42206">
        <w:t>одного окна</w:t>
      </w:r>
      <w:r>
        <w:t>»;</w:t>
      </w:r>
    </w:p>
    <w:p w14:paraId="02A39F85" w14:textId="1F9E4BB8" w:rsidR="00F42206" w:rsidRDefault="00F42206" w:rsidP="00EB62BD">
      <w:pPr>
        <w:ind w:firstLine="709"/>
        <w:jc w:val="both"/>
      </w:pPr>
      <w:r>
        <w:t>р</w:t>
      </w:r>
      <w:r w:rsidRPr="00F42206">
        <w:t>азмещение реестров кладбищ на официальных сайтах ОМСУ</w:t>
      </w:r>
      <w:r>
        <w:t xml:space="preserve"> и </w:t>
      </w:r>
      <w:r w:rsidRPr="00F42206">
        <w:t>Миннаца РД</w:t>
      </w:r>
      <w:r>
        <w:t>.</w:t>
      </w:r>
    </w:p>
    <w:p w14:paraId="65896F81" w14:textId="71C9D55F" w:rsidR="00A8378D" w:rsidRPr="00CF1DD8" w:rsidRDefault="00A8378D" w:rsidP="00A8378D">
      <w:pPr>
        <w:widowControl w:val="0"/>
        <w:ind w:firstLine="709"/>
        <w:jc w:val="both"/>
        <w:rPr>
          <w:b/>
          <w:bCs/>
          <w:i/>
          <w:iCs/>
        </w:rPr>
      </w:pPr>
      <w:r w:rsidRPr="00CF1DD8">
        <w:rPr>
          <w:b/>
          <w:bCs/>
          <w:i/>
          <w:iCs/>
        </w:rPr>
        <w:t xml:space="preserve">Мероприятие включено в муниципальные дорожные карты </w:t>
      </w:r>
      <w:r w:rsidR="00CF1DD8" w:rsidRPr="00CF1DD8">
        <w:rPr>
          <w:b/>
          <w:bCs/>
          <w:i/>
          <w:iCs/>
        </w:rPr>
        <w:t>2</w:t>
      </w:r>
      <w:r w:rsidR="00920706">
        <w:rPr>
          <w:b/>
          <w:bCs/>
          <w:i/>
          <w:iCs/>
        </w:rPr>
        <w:t>6</w:t>
      </w:r>
      <w:r w:rsidRPr="00CF1DD8">
        <w:rPr>
          <w:b/>
          <w:bCs/>
          <w:i/>
          <w:iCs/>
        </w:rPr>
        <w:t xml:space="preserve"> МО.</w:t>
      </w:r>
    </w:p>
    <w:p w14:paraId="25746506" w14:textId="25CC6030" w:rsidR="00A8378D" w:rsidRDefault="00A8378D" w:rsidP="00A8378D">
      <w:pPr>
        <w:keepNext/>
        <w:ind w:firstLine="709"/>
        <w:jc w:val="right"/>
      </w:pPr>
      <w:r>
        <w:t>(СЛАЙД № 13)</w:t>
      </w:r>
    </w:p>
    <w:p w14:paraId="1D3019A3" w14:textId="64879F99" w:rsidR="00F42206" w:rsidRDefault="00F7546D" w:rsidP="00681C08">
      <w:pPr>
        <w:widowControl w:val="0"/>
        <w:ind w:firstLine="709"/>
        <w:jc w:val="both"/>
      </w:pPr>
      <w:r w:rsidRPr="00F7546D">
        <w:rPr>
          <w:b/>
          <w:bCs/>
        </w:rPr>
        <w:t>Пунктом 36</w:t>
      </w:r>
      <w:r>
        <w:t xml:space="preserve"> в соответствии с Национальным планом предусмотрено утверждение муниципальных </w:t>
      </w:r>
      <w:r w:rsidRPr="00F7546D">
        <w:t>схем размещения нестационарных торговых объектов</w:t>
      </w:r>
      <w:r w:rsidR="00681C08">
        <w:t xml:space="preserve"> (срок – до </w:t>
      </w:r>
      <w:r w:rsidR="00681C08" w:rsidRPr="00EB62BD">
        <w:t>31 декабря 2024 года</w:t>
      </w:r>
      <w:r w:rsidR="00681C08">
        <w:t xml:space="preserve">, ответственный ОИВ РД – </w:t>
      </w:r>
      <w:r w:rsidR="00681C08" w:rsidRPr="00B54C30">
        <w:t>Минпромторг</w:t>
      </w:r>
      <w:r w:rsidR="00681C08">
        <w:t xml:space="preserve"> </w:t>
      </w:r>
      <w:r w:rsidR="00681C08" w:rsidRPr="00B54C30">
        <w:t>РД</w:t>
      </w:r>
      <w:r w:rsidR="00681C08">
        <w:t>)</w:t>
      </w:r>
      <w:r>
        <w:t xml:space="preserve">. </w:t>
      </w:r>
    </w:p>
    <w:p w14:paraId="2516C214" w14:textId="38E35C35" w:rsidR="00F42206" w:rsidRPr="00F7546D" w:rsidRDefault="00F7546D" w:rsidP="00EB62BD">
      <w:pPr>
        <w:ind w:firstLine="709"/>
        <w:jc w:val="both"/>
        <w:rPr>
          <w:i/>
          <w:iCs/>
        </w:rPr>
      </w:pPr>
      <w:r w:rsidRPr="00F7546D">
        <w:rPr>
          <w:i/>
          <w:iCs/>
        </w:rPr>
        <w:t>Приказом Министерства промышленности и торговли Республики Дагестан от 30 апреля 2021 года № 44-ОД утвержден Порядок разработки и утверждения органами местного самоуправления схем размещения нестационарных торговых объектов на территории Республики Дагестан».</w:t>
      </w:r>
    </w:p>
    <w:p w14:paraId="2D5291E1" w14:textId="3E98597E" w:rsidR="00F7546D" w:rsidRDefault="007E02CB" w:rsidP="00EB62BD">
      <w:pPr>
        <w:ind w:firstLine="709"/>
        <w:jc w:val="both"/>
        <w:rPr>
          <w:i/>
          <w:iCs/>
        </w:rPr>
      </w:pPr>
      <w:r w:rsidRPr="007E02CB">
        <w:rPr>
          <w:i/>
          <w:iCs/>
        </w:rPr>
        <w:t>Обраща</w:t>
      </w:r>
      <w:r w:rsidR="00E6270A">
        <w:rPr>
          <w:i/>
          <w:iCs/>
        </w:rPr>
        <w:t>ем</w:t>
      </w:r>
      <w:r w:rsidRPr="007E02CB">
        <w:rPr>
          <w:i/>
          <w:iCs/>
        </w:rPr>
        <w:t xml:space="preserve"> внимание</w:t>
      </w:r>
      <w:r w:rsidR="00E6270A">
        <w:rPr>
          <w:i/>
          <w:iCs/>
        </w:rPr>
        <w:t>,</w:t>
      </w:r>
      <w:r w:rsidRPr="007E02CB">
        <w:rPr>
          <w:i/>
          <w:iCs/>
        </w:rPr>
        <w:t xml:space="preserve"> на федеральном уровне по данному поручению продлен срок выполнения соответствующего поручения до конца 2025 года. В республиканском Плане мероприятий эти изменения еще не учтены (срок определён до конца 2024 года).</w:t>
      </w:r>
    </w:p>
    <w:p w14:paraId="25110722" w14:textId="12B8642B" w:rsidR="00CF1DD8" w:rsidRPr="00CF1DD8" w:rsidRDefault="00CF1DD8" w:rsidP="00CF1DD8">
      <w:pPr>
        <w:widowControl w:val="0"/>
        <w:ind w:firstLine="709"/>
        <w:jc w:val="both"/>
        <w:rPr>
          <w:b/>
          <w:bCs/>
          <w:i/>
          <w:iCs/>
        </w:rPr>
      </w:pPr>
      <w:r w:rsidRPr="00CF1DD8">
        <w:rPr>
          <w:b/>
          <w:bCs/>
          <w:i/>
          <w:iCs/>
        </w:rPr>
        <w:t xml:space="preserve">Мероприятие включено в муниципальные дорожные карты </w:t>
      </w:r>
      <w:r w:rsidR="00D9790A">
        <w:rPr>
          <w:b/>
          <w:bCs/>
          <w:i/>
          <w:iCs/>
        </w:rPr>
        <w:t>3</w:t>
      </w:r>
      <w:r w:rsidR="00733EE4">
        <w:rPr>
          <w:b/>
          <w:bCs/>
          <w:i/>
          <w:iCs/>
        </w:rPr>
        <w:t>3</w:t>
      </w:r>
      <w:r w:rsidRPr="00CF1DD8">
        <w:rPr>
          <w:b/>
          <w:bCs/>
          <w:i/>
          <w:iCs/>
        </w:rPr>
        <w:t xml:space="preserve"> МО.</w:t>
      </w:r>
    </w:p>
    <w:p w14:paraId="125904FD" w14:textId="1B431909" w:rsidR="00E27B7C" w:rsidRDefault="00E27B7C" w:rsidP="00E27B7C">
      <w:pPr>
        <w:keepNext/>
        <w:ind w:firstLine="709"/>
        <w:jc w:val="right"/>
      </w:pPr>
      <w:r>
        <w:t>(СЛАЙД № 14)</w:t>
      </w:r>
    </w:p>
    <w:p w14:paraId="33381435" w14:textId="506113AB" w:rsidR="007E471A" w:rsidRDefault="007E471A" w:rsidP="00F36FC0">
      <w:pPr>
        <w:ind w:firstLine="709"/>
        <w:jc w:val="both"/>
      </w:pPr>
      <w:r>
        <w:t>Конкурентный рынок, являющийся сферой непосредственного влияния ОМСУ, - «</w:t>
      </w:r>
      <w:r w:rsidRPr="00F36FC0">
        <w:t>Сфера наружной рекламы</w:t>
      </w:r>
      <w:r>
        <w:t xml:space="preserve">» </w:t>
      </w:r>
      <w:r w:rsidR="00BE1156">
        <w:t xml:space="preserve">в Приложении № 3 к Плану мероприятий </w:t>
      </w:r>
      <w:r w:rsidRPr="0018723E">
        <w:rPr>
          <w:b/>
          <w:bCs/>
        </w:rPr>
        <w:t>п</w:t>
      </w:r>
      <w:r w:rsidR="00F36FC0" w:rsidRPr="0018723E">
        <w:rPr>
          <w:b/>
          <w:bCs/>
        </w:rPr>
        <w:t>унктом 37.2</w:t>
      </w:r>
      <w:r w:rsidR="00F36FC0">
        <w:t xml:space="preserve"> предусмотрен</w:t>
      </w:r>
      <w:r>
        <w:t>а</w:t>
      </w:r>
      <w:r w:rsidR="00F36FC0">
        <w:t xml:space="preserve"> </w:t>
      </w:r>
      <w:r>
        <w:t>а</w:t>
      </w:r>
      <w:r w:rsidRPr="007E471A">
        <w:t>ктуализация схем размещения рекламных конструкций</w:t>
      </w:r>
      <w:r w:rsidR="0018723E">
        <w:t>.</w:t>
      </w:r>
    </w:p>
    <w:p w14:paraId="4F96BD11" w14:textId="2EEEB08C" w:rsidR="00D75684" w:rsidRPr="00D75684" w:rsidRDefault="00D75684" w:rsidP="00D75684">
      <w:pPr>
        <w:ind w:firstLine="709"/>
        <w:jc w:val="both"/>
        <w:rPr>
          <w:i/>
          <w:iCs/>
        </w:rPr>
      </w:pPr>
      <w:r w:rsidRPr="00D75684">
        <w:rPr>
          <w:i/>
          <w:iCs/>
        </w:rPr>
        <w:t>Установка и эксплуатация рекламных конструкций на территории</w:t>
      </w:r>
      <w:r>
        <w:rPr>
          <w:i/>
          <w:iCs/>
        </w:rPr>
        <w:t xml:space="preserve"> </w:t>
      </w:r>
      <w:r w:rsidRPr="00D75684">
        <w:rPr>
          <w:i/>
          <w:iCs/>
        </w:rPr>
        <w:t>Республики Дагестан с 2014 года в соответствии с Федеральным законом</w:t>
      </w:r>
      <w:r>
        <w:rPr>
          <w:i/>
          <w:iCs/>
        </w:rPr>
        <w:t xml:space="preserve"> </w:t>
      </w:r>
      <w:r w:rsidRPr="00D75684">
        <w:rPr>
          <w:i/>
          <w:iCs/>
        </w:rPr>
        <w:t>от 13</w:t>
      </w:r>
      <w:r>
        <w:rPr>
          <w:i/>
          <w:iCs/>
        </w:rPr>
        <w:t> </w:t>
      </w:r>
      <w:r w:rsidRPr="00D75684">
        <w:rPr>
          <w:i/>
          <w:iCs/>
        </w:rPr>
        <w:t>марта 2006 г. № 38-ФЗ «О рекламе» осуществляется на основании схем,</w:t>
      </w:r>
      <w:r>
        <w:rPr>
          <w:i/>
          <w:iCs/>
        </w:rPr>
        <w:t xml:space="preserve"> </w:t>
      </w:r>
      <w:r w:rsidRPr="00D75684">
        <w:rPr>
          <w:i/>
          <w:iCs/>
        </w:rPr>
        <w:t>утвержденных органами местного самоуправления муниципальных образований</w:t>
      </w:r>
      <w:r>
        <w:rPr>
          <w:i/>
          <w:iCs/>
        </w:rPr>
        <w:t xml:space="preserve"> </w:t>
      </w:r>
      <w:r w:rsidRPr="00D75684">
        <w:rPr>
          <w:i/>
          <w:iCs/>
        </w:rPr>
        <w:t>Республики Дагестан.</w:t>
      </w:r>
    </w:p>
    <w:p w14:paraId="109D4821" w14:textId="21B35C94" w:rsidR="007E471A" w:rsidRPr="0018723E" w:rsidRDefault="0018723E" w:rsidP="00F36FC0">
      <w:pPr>
        <w:ind w:firstLine="709"/>
        <w:jc w:val="both"/>
        <w:rPr>
          <w:i/>
          <w:iCs/>
        </w:rPr>
      </w:pPr>
      <w:r w:rsidRPr="0018723E">
        <w:rPr>
          <w:i/>
          <w:iCs/>
        </w:rPr>
        <w:t>Уполномоченным органом исполнительной власти Республики Дагестан по согласованию муниципальных схем размещения рекламных конструкций определено Министерство по земельным и имущественным отношениям Республики Дагестан.</w:t>
      </w:r>
    </w:p>
    <w:p w14:paraId="61653CEA" w14:textId="4403CDB1" w:rsidR="00F002EB" w:rsidRPr="00D9790A" w:rsidRDefault="00F002EB" w:rsidP="00F002EB">
      <w:pPr>
        <w:widowControl w:val="0"/>
        <w:ind w:firstLine="709"/>
        <w:jc w:val="both"/>
        <w:rPr>
          <w:b/>
          <w:bCs/>
          <w:i/>
          <w:iCs/>
        </w:rPr>
      </w:pPr>
      <w:r w:rsidRPr="00D9790A">
        <w:rPr>
          <w:b/>
          <w:bCs/>
          <w:i/>
          <w:iCs/>
        </w:rPr>
        <w:t xml:space="preserve">Мероприятие включено в муниципальные дорожные карты </w:t>
      </w:r>
      <w:r w:rsidR="002333B1">
        <w:rPr>
          <w:b/>
          <w:bCs/>
          <w:i/>
          <w:iCs/>
        </w:rPr>
        <w:t>31</w:t>
      </w:r>
      <w:r w:rsidRPr="00D9790A">
        <w:rPr>
          <w:b/>
          <w:bCs/>
          <w:i/>
          <w:iCs/>
        </w:rPr>
        <w:t xml:space="preserve"> МО.</w:t>
      </w:r>
    </w:p>
    <w:p w14:paraId="4763F971" w14:textId="77777777" w:rsidR="00F002EB" w:rsidRDefault="00F002EB" w:rsidP="00BE1156">
      <w:pPr>
        <w:ind w:firstLine="709"/>
        <w:jc w:val="both"/>
      </w:pPr>
    </w:p>
    <w:p w14:paraId="29FD5481" w14:textId="09BD8A01" w:rsidR="00BE1156" w:rsidRDefault="006E2AC8" w:rsidP="00BE1156">
      <w:pPr>
        <w:ind w:firstLine="709"/>
        <w:jc w:val="both"/>
      </w:pPr>
      <w:r>
        <w:lastRenderedPageBreak/>
        <w:t>Это основные перечисленные мероприятия, которые должны быть включены в муниципальные «дорожные карты» по развитию конкуренции.</w:t>
      </w:r>
    </w:p>
    <w:p w14:paraId="4B0846E0" w14:textId="5675EF83" w:rsidR="00762E05" w:rsidRPr="00FA6CEB" w:rsidRDefault="0018723E" w:rsidP="00BE1156">
      <w:pPr>
        <w:ind w:firstLine="709"/>
        <w:jc w:val="both"/>
      </w:pPr>
      <w:r>
        <w:t xml:space="preserve">Проведенный анализ наличия </w:t>
      </w:r>
      <w:r w:rsidR="00762E05">
        <w:t xml:space="preserve">обязательных мероприятий </w:t>
      </w:r>
      <w:r>
        <w:t xml:space="preserve">в муниципальных «дорожных картах» по содействию развитию конкуренции </w:t>
      </w:r>
      <w:r w:rsidR="00B8022D">
        <w:t>показал,</w:t>
      </w:r>
      <w:r>
        <w:t xml:space="preserve"> что </w:t>
      </w:r>
      <w:r w:rsidR="00762E05">
        <w:t xml:space="preserve">только </w:t>
      </w:r>
      <w:r w:rsidR="0094187A">
        <w:t>7</w:t>
      </w:r>
      <w:r w:rsidR="00762E05" w:rsidRPr="00FA6CEB">
        <w:t xml:space="preserve"> муниципальных образований включили в свои </w:t>
      </w:r>
      <w:r w:rsidR="0094187A">
        <w:t>«</w:t>
      </w:r>
      <w:r w:rsidR="00762E05" w:rsidRPr="00FA6CEB">
        <w:t>дорожны</w:t>
      </w:r>
      <w:r w:rsidR="0094187A">
        <w:t>е</w:t>
      </w:r>
      <w:r w:rsidR="00762E05" w:rsidRPr="00FA6CEB">
        <w:t xml:space="preserve"> карты</w:t>
      </w:r>
      <w:r w:rsidR="0094187A">
        <w:t>»</w:t>
      </w:r>
      <w:r w:rsidR="00762E05" w:rsidRPr="00FA6CEB">
        <w:t xml:space="preserve"> все вышеназванные обязательные мероприятия.</w:t>
      </w:r>
      <w:r w:rsidR="008A1402" w:rsidRPr="00FA6CEB">
        <w:t xml:space="preserve"> Это администрации Буйнакского района, </w:t>
      </w:r>
      <w:r w:rsidR="0094187A">
        <w:t xml:space="preserve">Гумбетовского района, </w:t>
      </w:r>
      <w:r w:rsidR="008A1402" w:rsidRPr="00FA6CEB">
        <w:t>Гунибского района, Кумторкалинского района,</w:t>
      </w:r>
      <w:r w:rsidR="00FA6CEB">
        <w:t xml:space="preserve"> Чародинского района,</w:t>
      </w:r>
      <w:r w:rsidR="008A1402" w:rsidRPr="00FA6CEB">
        <w:t xml:space="preserve"> города Хасавюрта, города Дагестанские Огни.</w:t>
      </w:r>
    </w:p>
    <w:p w14:paraId="18125F6C" w14:textId="450273E2" w:rsidR="00A333DE" w:rsidRPr="00FA6CEB" w:rsidRDefault="00A333DE" w:rsidP="00A333DE">
      <w:pPr>
        <w:ind w:firstLine="709"/>
        <w:jc w:val="both"/>
      </w:pPr>
      <w:r w:rsidRPr="00FA6CEB">
        <w:t>Ни одно из обязательных мероприятий не учтено (</w:t>
      </w:r>
      <w:r w:rsidRPr="0094187A">
        <w:rPr>
          <w:color w:val="FF0000"/>
        </w:rPr>
        <w:t>не представлена информация!!!</w:t>
      </w:r>
      <w:r w:rsidRPr="00FA6CEB">
        <w:t>) муниципальными образованиями Ботлихский, Карабудахкентский, Каякентский, Кулинский, Курахский, Новолакский, Тляратинский, Шамильский районы.</w:t>
      </w:r>
    </w:p>
    <w:p w14:paraId="601595BA" w14:textId="64FD88B1" w:rsidR="00F761B3" w:rsidRDefault="00F761B3" w:rsidP="00BE1156">
      <w:pPr>
        <w:ind w:firstLine="709"/>
        <w:jc w:val="both"/>
      </w:pPr>
      <w:r>
        <w:t>Обращаем внимание на необходимость обязательного исполнения всех вышеназванных мероприятий в установленные сроки. Поэтому просим включить их в муниципальные «дорожные карты» по содействию развитию конкуренции, определить ответственных исполнителей и обеспечить их исполнение.</w:t>
      </w:r>
    </w:p>
    <w:p w14:paraId="7B010ABA" w14:textId="2B4D18EC" w:rsidR="0044273C" w:rsidRDefault="0044273C" w:rsidP="0044273C">
      <w:pPr>
        <w:jc w:val="both"/>
      </w:pPr>
    </w:p>
    <w:sectPr w:rsidR="0044273C" w:rsidSect="00181879">
      <w:headerReference w:type="default" r:id="rId7"/>
      <w:pgSz w:w="11906" w:h="16838" w:code="9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1C6FF" w14:textId="77777777" w:rsidR="009D6062" w:rsidRDefault="009D6062" w:rsidP="00181879">
      <w:r>
        <w:separator/>
      </w:r>
    </w:p>
  </w:endnote>
  <w:endnote w:type="continuationSeparator" w:id="0">
    <w:p w14:paraId="53A65DDE" w14:textId="77777777" w:rsidR="009D6062" w:rsidRDefault="009D6062" w:rsidP="00181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0C640" w14:textId="77777777" w:rsidR="009D6062" w:rsidRDefault="009D6062" w:rsidP="00181879">
      <w:r>
        <w:separator/>
      </w:r>
    </w:p>
  </w:footnote>
  <w:footnote w:type="continuationSeparator" w:id="0">
    <w:p w14:paraId="3C2D0D8D" w14:textId="77777777" w:rsidR="009D6062" w:rsidRDefault="009D6062" w:rsidP="00181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68721762"/>
      <w:docPartObj>
        <w:docPartGallery w:val="Page Numbers (Top of Page)"/>
        <w:docPartUnique/>
      </w:docPartObj>
    </w:sdtPr>
    <w:sdtContent>
      <w:p w14:paraId="6F80DDBF" w14:textId="77777777" w:rsidR="00181879" w:rsidRDefault="0018187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094">
          <w:rPr>
            <w:noProof/>
          </w:rPr>
          <w:t>2</w:t>
        </w:r>
        <w:r>
          <w:fldChar w:fldCharType="end"/>
        </w:r>
      </w:p>
    </w:sdtContent>
  </w:sdt>
  <w:p w14:paraId="3DC7DB2D" w14:textId="77777777" w:rsidR="00181879" w:rsidRDefault="0018187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3C395F"/>
    <w:multiLevelType w:val="hybridMultilevel"/>
    <w:tmpl w:val="5816BB9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19079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9AA"/>
    <w:rsid w:val="000002EF"/>
    <w:rsid w:val="00041B54"/>
    <w:rsid w:val="0008492C"/>
    <w:rsid w:val="00093694"/>
    <w:rsid w:val="000A3131"/>
    <w:rsid w:val="000E3531"/>
    <w:rsid w:val="00131DA5"/>
    <w:rsid w:val="00143E6E"/>
    <w:rsid w:val="001623CD"/>
    <w:rsid w:val="00181879"/>
    <w:rsid w:val="0018723E"/>
    <w:rsid w:val="001B3B17"/>
    <w:rsid w:val="001C458A"/>
    <w:rsid w:val="00213FA0"/>
    <w:rsid w:val="002333B1"/>
    <w:rsid w:val="00306E91"/>
    <w:rsid w:val="003161B6"/>
    <w:rsid w:val="0036528A"/>
    <w:rsid w:val="00380648"/>
    <w:rsid w:val="003847A8"/>
    <w:rsid w:val="003B0B41"/>
    <w:rsid w:val="003E25E4"/>
    <w:rsid w:val="003F69AA"/>
    <w:rsid w:val="0044273C"/>
    <w:rsid w:val="00450886"/>
    <w:rsid w:val="004801C6"/>
    <w:rsid w:val="00482661"/>
    <w:rsid w:val="004C42A9"/>
    <w:rsid w:val="00520B5D"/>
    <w:rsid w:val="005720D8"/>
    <w:rsid w:val="00573020"/>
    <w:rsid w:val="00577F35"/>
    <w:rsid w:val="00600B80"/>
    <w:rsid w:val="00602D5C"/>
    <w:rsid w:val="00636EBB"/>
    <w:rsid w:val="00681C08"/>
    <w:rsid w:val="006C77F5"/>
    <w:rsid w:val="006E10CE"/>
    <w:rsid w:val="006E2AC8"/>
    <w:rsid w:val="006E6789"/>
    <w:rsid w:val="00712EE9"/>
    <w:rsid w:val="00723752"/>
    <w:rsid w:val="00727C42"/>
    <w:rsid w:val="00733EE4"/>
    <w:rsid w:val="00762E05"/>
    <w:rsid w:val="007841E2"/>
    <w:rsid w:val="007A2C59"/>
    <w:rsid w:val="007B782F"/>
    <w:rsid w:val="007D5A40"/>
    <w:rsid w:val="007E02CB"/>
    <w:rsid w:val="007E471A"/>
    <w:rsid w:val="0081684A"/>
    <w:rsid w:val="0082216E"/>
    <w:rsid w:val="00873A52"/>
    <w:rsid w:val="008A1402"/>
    <w:rsid w:val="008A3C44"/>
    <w:rsid w:val="008D5333"/>
    <w:rsid w:val="008E1107"/>
    <w:rsid w:val="00920706"/>
    <w:rsid w:val="00936DB5"/>
    <w:rsid w:val="0094187A"/>
    <w:rsid w:val="009534C7"/>
    <w:rsid w:val="00953FE8"/>
    <w:rsid w:val="009613F4"/>
    <w:rsid w:val="00991478"/>
    <w:rsid w:val="00991BE0"/>
    <w:rsid w:val="00996B03"/>
    <w:rsid w:val="009A5332"/>
    <w:rsid w:val="009C6C3D"/>
    <w:rsid w:val="009D6062"/>
    <w:rsid w:val="009E34C0"/>
    <w:rsid w:val="00A00714"/>
    <w:rsid w:val="00A278A8"/>
    <w:rsid w:val="00A333DE"/>
    <w:rsid w:val="00A8378D"/>
    <w:rsid w:val="00AD1F44"/>
    <w:rsid w:val="00AD5B86"/>
    <w:rsid w:val="00AF110D"/>
    <w:rsid w:val="00B20ADA"/>
    <w:rsid w:val="00B54C30"/>
    <w:rsid w:val="00B8022D"/>
    <w:rsid w:val="00BE1156"/>
    <w:rsid w:val="00C12FD0"/>
    <w:rsid w:val="00C54E8E"/>
    <w:rsid w:val="00C671EA"/>
    <w:rsid w:val="00C757F8"/>
    <w:rsid w:val="00CB69FD"/>
    <w:rsid w:val="00CF1DD8"/>
    <w:rsid w:val="00D75684"/>
    <w:rsid w:val="00D9790A"/>
    <w:rsid w:val="00DB69BE"/>
    <w:rsid w:val="00DD2094"/>
    <w:rsid w:val="00DD3FF7"/>
    <w:rsid w:val="00E25C7B"/>
    <w:rsid w:val="00E27B7C"/>
    <w:rsid w:val="00E6270A"/>
    <w:rsid w:val="00E75B59"/>
    <w:rsid w:val="00EA313D"/>
    <w:rsid w:val="00EA3DDE"/>
    <w:rsid w:val="00EB62BD"/>
    <w:rsid w:val="00F002EB"/>
    <w:rsid w:val="00F36FC0"/>
    <w:rsid w:val="00F42206"/>
    <w:rsid w:val="00F7546D"/>
    <w:rsid w:val="00F761B3"/>
    <w:rsid w:val="00FA6CEB"/>
    <w:rsid w:val="00FB102A"/>
    <w:rsid w:val="00FD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75BEC"/>
  <w15:docId w15:val="{C1DDE4B1-287B-4A2E-8FFB-EDEBBEBA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0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818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81879"/>
  </w:style>
  <w:style w:type="paragraph" w:styleId="a6">
    <w:name w:val="footer"/>
    <w:basedOn w:val="a"/>
    <w:link w:val="a7"/>
    <w:uiPriority w:val="99"/>
    <w:unhideWhenUsed/>
    <w:rsid w:val="001818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81879"/>
  </w:style>
  <w:style w:type="paragraph" w:styleId="a8">
    <w:name w:val="Balloon Text"/>
    <w:basedOn w:val="a"/>
    <w:link w:val="a9"/>
    <w:uiPriority w:val="99"/>
    <w:semiHidden/>
    <w:unhideWhenUsed/>
    <w:rsid w:val="00636E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6E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</Pages>
  <Words>1636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Магомедова Камилла Аслан-Алиевна</dc:creator>
  <cp:lastModifiedBy>Магомедова Камилла Аслан-Алиевна</cp:lastModifiedBy>
  <cp:revision>51</cp:revision>
  <cp:lastPrinted>2024-12-24T08:08:00Z</cp:lastPrinted>
  <dcterms:created xsi:type="dcterms:W3CDTF">2022-11-30T08:43:00Z</dcterms:created>
  <dcterms:modified xsi:type="dcterms:W3CDTF">2024-12-24T08:08:00Z</dcterms:modified>
</cp:coreProperties>
</file>